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00" w:rsidRPr="00BA3000" w:rsidRDefault="00BA3000" w:rsidP="00BA3000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000">
        <w:rPr>
          <w:rFonts w:ascii="Times New Roman" w:eastAsia="Calibri" w:hAnsi="Times New Roman" w:cs="Times New Roman"/>
          <w:sz w:val="28"/>
          <w:szCs w:val="28"/>
        </w:rPr>
        <w:t>Информация о деятельности</w:t>
      </w:r>
    </w:p>
    <w:p w:rsidR="00BA3000" w:rsidRPr="00BA3000" w:rsidRDefault="00BA3000" w:rsidP="00BA3000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000">
        <w:rPr>
          <w:rFonts w:ascii="Times New Roman" w:eastAsia="Calibri" w:hAnsi="Times New Roman" w:cs="Times New Roman"/>
          <w:sz w:val="28"/>
          <w:szCs w:val="28"/>
        </w:rPr>
        <w:t>Общественного объединения «Союз предпринимателей Брестской области»</w:t>
      </w:r>
    </w:p>
    <w:p w:rsidR="00BA3000" w:rsidRPr="00BA3000" w:rsidRDefault="00BA3000" w:rsidP="00BA3000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000">
        <w:rPr>
          <w:rFonts w:ascii="Times New Roman" w:eastAsia="Calibri" w:hAnsi="Times New Roman" w:cs="Times New Roman"/>
          <w:sz w:val="28"/>
          <w:szCs w:val="28"/>
        </w:rPr>
        <w:t>за 2021 год</w:t>
      </w:r>
    </w:p>
    <w:p w:rsidR="00BA3000" w:rsidRPr="00BA3000" w:rsidRDefault="00BA3000" w:rsidP="00BA30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000" w:rsidRPr="00BA3000" w:rsidRDefault="00BA3000" w:rsidP="00BA3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000">
        <w:rPr>
          <w:rFonts w:ascii="Times New Roman" w:eastAsia="Calibri" w:hAnsi="Times New Roman" w:cs="Times New Roman"/>
          <w:sz w:val="28"/>
          <w:szCs w:val="28"/>
        </w:rPr>
        <w:t xml:space="preserve">Общественное объединение «Союз предпринимателей Брестской области» на основании статьи 24 Закона Республики Беларусь от 04.10.1994 г. «Об общественных объединениях» (далее – Закон) и </w:t>
      </w:r>
      <w:hyperlink r:id="rId5" w:history="1">
        <w:r w:rsidRPr="00BA3000">
          <w:rPr>
            <w:rFonts w:ascii="Times New Roman" w:eastAsia="Calibri" w:hAnsi="Times New Roman" w:cs="Times New Roman"/>
            <w:sz w:val="28"/>
            <w:szCs w:val="28"/>
          </w:rPr>
          <w:t>статьи 9-2</w:t>
        </w:r>
      </w:hyperlink>
      <w:r w:rsidRPr="00BA3000">
        <w:rPr>
          <w:rFonts w:ascii="Times New Roman" w:eastAsia="Calibri" w:hAnsi="Times New Roman" w:cs="Times New Roman"/>
          <w:sz w:val="28"/>
          <w:szCs w:val="28"/>
        </w:rPr>
        <w:t xml:space="preserve"> Закона Республики Беларусь от 30.06.2014 № 165-З «О мерах по предотвращению легализации доходов, полученных преступным путем, финансирования террористической деятельности и финансирования распространения оружия массового поражения» предоставляет следующую информацию (отчетность) о своей деятельности и поступлении и расходовании денежных средств и иного имущества за 2021 год.</w:t>
      </w:r>
    </w:p>
    <w:p w:rsidR="00BA3000" w:rsidRPr="00BA3000" w:rsidRDefault="00BA3000" w:rsidP="00BA3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BA3000">
        <w:rPr>
          <w:rFonts w:ascii="Times New Roman" w:eastAsia="Calibri" w:hAnsi="Times New Roman" w:cs="Times New Roman"/>
          <w:sz w:val="28"/>
          <w:szCs w:val="28"/>
        </w:rPr>
        <w:t>Общественное объединение «Союз предпринимателей Брестской области»</w:t>
      </w:r>
      <w:r w:rsidRPr="00BA30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A3000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продолжает свою</w:t>
      </w:r>
      <w:r w:rsidRPr="00BA3000">
        <w:rPr>
          <w:rFonts w:ascii="Times New Roman" w:eastAsia="Calibri" w:hAnsi="Times New Roman" w:cs="Times New Roman"/>
          <w:sz w:val="28"/>
          <w:szCs w:val="28"/>
        </w:rPr>
        <w:t xml:space="preserve"> деятельность в 2022 году по юридическому адресу: </w:t>
      </w:r>
      <w:r w:rsidRPr="00BA3000">
        <w:rPr>
          <w:rFonts w:ascii="Times New Roman" w:eastAsia="Calibri" w:hAnsi="Times New Roman" w:cs="Times New Roman"/>
          <w:sz w:val="28"/>
          <w:lang w:eastAsia="ru-RU"/>
        </w:rPr>
        <w:t xml:space="preserve">ул. </w:t>
      </w:r>
      <w:r w:rsidRPr="00BA3000">
        <w:rPr>
          <w:rFonts w:ascii="Times New Roman" w:eastAsia="Calibri" w:hAnsi="Times New Roman" w:cs="Times New Roman"/>
          <w:sz w:val="28"/>
          <w:lang w:val="be-BY" w:eastAsia="ru-RU"/>
        </w:rPr>
        <w:t xml:space="preserve">224030, г.Брест, </w:t>
      </w:r>
      <w:r w:rsidRPr="00BA3000">
        <w:rPr>
          <w:rFonts w:ascii="Times New Roman" w:eastAsia="Calibri" w:hAnsi="Times New Roman" w:cs="Times New Roman"/>
          <w:sz w:val="28"/>
          <w:lang w:eastAsia="ru-RU"/>
        </w:rPr>
        <w:t xml:space="preserve">Интернациональная, д. 17, оф. 48. </w:t>
      </w:r>
      <w:r w:rsidRPr="00BA3000">
        <w:rPr>
          <w:rFonts w:ascii="Times New Roman" w:eastAsia="Calibri" w:hAnsi="Times New Roman" w:cs="Times New Roman"/>
          <w:sz w:val="28"/>
          <w:lang w:val="be-BY" w:eastAsia="ru-RU"/>
        </w:rPr>
        <w:t xml:space="preserve">Тел.: </w:t>
      </w:r>
      <w:r w:rsidRPr="00BA3000">
        <w:rPr>
          <w:rFonts w:ascii="Times New Roman" w:eastAsia="Calibri" w:hAnsi="Times New Roman" w:cs="Times New Roman"/>
          <w:sz w:val="28"/>
          <w:lang w:eastAsia="ru-RU"/>
        </w:rPr>
        <w:t>+375162351284</w:t>
      </w:r>
      <w:r w:rsidRPr="00BA3000">
        <w:rPr>
          <w:rFonts w:ascii="Times New Roman" w:eastAsia="Calibri" w:hAnsi="Times New Roman" w:cs="Times New Roman"/>
          <w:sz w:val="28"/>
          <w:lang w:val="be-BY" w:eastAsia="ru-RU"/>
        </w:rPr>
        <w:t xml:space="preserve">, </w:t>
      </w:r>
      <w:r w:rsidRPr="00BA3000">
        <w:rPr>
          <w:rFonts w:ascii="Times New Roman" w:eastAsia="Calibri" w:hAnsi="Times New Roman" w:cs="Times New Roman"/>
          <w:sz w:val="28"/>
          <w:lang w:eastAsia="ru-RU"/>
        </w:rPr>
        <w:t>+</w:t>
      </w:r>
      <w:proofErr w:type="gramStart"/>
      <w:r w:rsidRPr="00BA3000">
        <w:rPr>
          <w:rFonts w:ascii="Times New Roman" w:eastAsia="Calibri" w:hAnsi="Times New Roman" w:cs="Times New Roman"/>
          <w:sz w:val="28"/>
          <w:lang w:eastAsia="ru-RU"/>
        </w:rPr>
        <w:t>375295907776</w:t>
      </w:r>
      <w:r w:rsidRPr="00BA3000">
        <w:rPr>
          <w:rFonts w:ascii="Times New Roman" w:eastAsia="Calibri" w:hAnsi="Times New Roman" w:cs="Times New Roman"/>
          <w:sz w:val="28"/>
          <w:lang w:val="be-BY" w:eastAsia="ru-RU"/>
        </w:rPr>
        <w:t xml:space="preserve">,  </w:t>
      </w:r>
      <w:r w:rsidRPr="00BA3000">
        <w:rPr>
          <w:rFonts w:ascii="Times New Roman" w:eastAsia="Calibri" w:hAnsi="Times New Roman" w:cs="Times New Roman"/>
          <w:sz w:val="28"/>
          <w:lang w:eastAsia="ru-RU"/>
        </w:rPr>
        <w:t>+</w:t>
      </w:r>
      <w:proofErr w:type="gramEnd"/>
      <w:r w:rsidRPr="00BA3000">
        <w:rPr>
          <w:rFonts w:ascii="Times New Roman" w:eastAsia="Calibri" w:hAnsi="Times New Roman" w:cs="Times New Roman"/>
          <w:sz w:val="28"/>
          <w:lang w:eastAsia="ru-RU"/>
        </w:rPr>
        <w:t xml:space="preserve">375162350020 </w:t>
      </w:r>
      <w:r w:rsidRPr="00BA3000">
        <w:rPr>
          <w:rFonts w:ascii="Times New Roman" w:eastAsia="Calibri" w:hAnsi="Times New Roman" w:cs="Times New Roman"/>
          <w:sz w:val="28"/>
          <w:szCs w:val="28"/>
        </w:rPr>
        <w:t>на основании свидетельства о государственной регистрации №100/624-3097 ОТ 04.12.2008 г.</w:t>
      </w:r>
      <w:r w:rsidRPr="00BA3000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</w:p>
    <w:p w:rsidR="00BA3000" w:rsidRPr="00BA3000" w:rsidRDefault="00BA3000" w:rsidP="00BA3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000">
        <w:rPr>
          <w:rFonts w:ascii="Times New Roman" w:eastAsia="Calibri" w:hAnsi="Times New Roman" w:cs="Times New Roman"/>
          <w:sz w:val="28"/>
          <w:szCs w:val="28"/>
        </w:rPr>
        <w:t>По состоянию на 01.01.2022 численность общественного объединения составляет 94 человека согласно журналу учета членов объединения.</w:t>
      </w:r>
    </w:p>
    <w:p w:rsidR="00BA3000" w:rsidRPr="00BA3000" w:rsidRDefault="00BA3000" w:rsidP="00BA3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000">
        <w:rPr>
          <w:rFonts w:ascii="Times New Roman" w:eastAsia="Calibri" w:hAnsi="Times New Roman" w:cs="Times New Roman"/>
          <w:sz w:val="28"/>
          <w:szCs w:val="28"/>
        </w:rPr>
        <w:t>В объединении имеется два унитарных предприятия: УП «Дом Бизнеса» и УП «</w:t>
      </w:r>
      <w:proofErr w:type="spellStart"/>
      <w:r w:rsidRPr="00BA3000">
        <w:rPr>
          <w:rFonts w:ascii="Times New Roman" w:eastAsia="Calibri" w:hAnsi="Times New Roman" w:cs="Times New Roman"/>
          <w:sz w:val="28"/>
          <w:szCs w:val="28"/>
        </w:rPr>
        <w:t>СоюзБрестсервис</w:t>
      </w:r>
      <w:proofErr w:type="spellEnd"/>
      <w:r w:rsidRPr="00BA300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A3000" w:rsidRPr="00BA3000" w:rsidRDefault="00BA3000" w:rsidP="00BA300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мероприятиях, проведенных общественным объединением в уставных целях за 2021 год: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40"/>
        <w:gridCol w:w="873"/>
        <w:gridCol w:w="1276"/>
        <w:gridCol w:w="3118"/>
        <w:gridCol w:w="3686"/>
      </w:tblGrid>
      <w:tr w:rsidR="00BA3000" w:rsidRPr="00BA3000" w:rsidTr="00BA3000">
        <w:tc>
          <w:tcPr>
            <w:tcW w:w="540" w:type="dxa"/>
            <w:vAlign w:val="center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3" w:type="dxa"/>
            <w:vAlign w:val="center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1276" w:type="dxa"/>
            <w:vAlign w:val="center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BA3000" w:rsidRPr="00BA3000" w:rsidRDefault="00BA3000" w:rsidP="00BA3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000">
              <w:rPr>
                <w:rFonts w:ascii="Times New Roman" w:eastAsia="Calibri" w:hAnsi="Times New Roman" w:cs="Times New Roman"/>
                <w:sz w:val="24"/>
                <w:szCs w:val="24"/>
              </w:rPr>
              <w:t>Цели мероприятия</w:t>
            </w:r>
          </w:p>
        </w:tc>
        <w:tc>
          <w:tcPr>
            <w:tcW w:w="3686" w:type="dxa"/>
            <w:vAlign w:val="center"/>
          </w:tcPr>
          <w:p w:rsidR="00BA3000" w:rsidRPr="00BA3000" w:rsidRDefault="00BA3000" w:rsidP="00BA3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00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</w:t>
            </w:r>
          </w:p>
        </w:tc>
      </w:tr>
      <w:tr w:rsidR="00BA3000" w:rsidRPr="00BA3000" w:rsidTr="00BA3000">
        <w:trPr>
          <w:trHeight w:val="315"/>
        </w:trPr>
        <w:tc>
          <w:tcPr>
            <w:tcW w:w="540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04.03.2021</w:t>
            </w:r>
          </w:p>
        </w:tc>
        <w:tc>
          <w:tcPr>
            <w:tcW w:w="1276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Семинар «Бессознательное в продажах» </w:t>
            </w:r>
          </w:p>
        </w:tc>
        <w:tc>
          <w:tcPr>
            <w:tcW w:w="3118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Комплексное исследование влияния на покупателя при продаже товаров.</w:t>
            </w:r>
            <w:r w:rsidRPr="00BA30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</w:tc>
        <w:tc>
          <w:tcPr>
            <w:tcW w:w="3686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Изучение понятия и особенностей психологического влияния в продажах, роли продавца в продаже товара, манипуляции поведением потребителя </w:t>
            </w:r>
          </w:p>
        </w:tc>
      </w:tr>
      <w:tr w:rsidR="00BA3000" w:rsidRPr="00BA3000" w:rsidTr="00BA3000">
        <w:trPr>
          <w:trHeight w:val="270"/>
        </w:trPr>
        <w:tc>
          <w:tcPr>
            <w:tcW w:w="540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16.04.21</w:t>
            </w:r>
          </w:p>
        </w:tc>
        <w:tc>
          <w:tcPr>
            <w:tcW w:w="1276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Туристическая поездка по маршруту «Брест-Ружаны-Коссово-Брест»</w:t>
            </w:r>
          </w:p>
        </w:tc>
        <w:tc>
          <w:tcPr>
            <w:tcW w:w="3118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современных технологий организации досуга в туризме. Поддержка государственной политики патриотического воспитания населения через формирование национальной идентичности на основе единых ценностей.</w:t>
            </w:r>
          </w:p>
        </w:tc>
        <w:tc>
          <w:tcPr>
            <w:tcW w:w="3686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историческими местами и событиями, экскурсия по дому-усадьбе </w:t>
            </w:r>
            <w:proofErr w:type="spellStart"/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Т.Костюшко</w:t>
            </w:r>
            <w:proofErr w:type="spellEnd"/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Коссовскому и </w:t>
            </w:r>
            <w:proofErr w:type="spellStart"/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Ружанскому</w:t>
            </w:r>
            <w:proofErr w:type="spellEnd"/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замкам.</w:t>
            </w:r>
          </w:p>
        </w:tc>
      </w:tr>
      <w:tr w:rsidR="00BA3000" w:rsidRPr="00BA3000" w:rsidTr="00BA3000">
        <w:trPr>
          <w:trHeight w:val="300"/>
        </w:trPr>
        <w:tc>
          <w:tcPr>
            <w:tcW w:w="540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1276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«Налоги 2021: анализиру</w:t>
            </w: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 основные изменения в Налоговый кодекс»</w:t>
            </w:r>
          </w:p>
        </w:tc>
        <w:tc>
          <w:tcPr>
            <w:tcW w:w="3118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 элементов налоговой системы Республики Беларусь</w:t>
            </w:r>
          </w:p>
        </w:tc>
        <w:tc>
          <w:tcPr>
            <w:tcW w:w="3686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специалистами ИМНС </w:t>
            </w:r>
            <w:proofErr w:type="spellStart"/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Лескович</w:t>
            </w:r>
            <w:proofErr w:type="spellEnd"/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Захаркевич</w:t>
            </w:r>
            <w:proofErr w:type="spellEnd"/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вопросов </w:t>
            </w:r>
          </w:p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в УСН, Изменений по </w:t>
            </w: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подоходному налогу, основных изменений, касающихся НДС и ЭСЧФ, изменений по налогам на прибыль, на недвижимость, на землю, на доходы от иностранных юридических лиц.</w:t>
            </w:r>
          </w:p>
        </w:tc>
      </w:tr>
      <w:tr w:rsidR="00BA3000" w:rsidRPr="00BA3000" w:rsidTr="00BA3000">
        <w:trPr>
          <w:trHeight w:val="300"/>
        </w:trPr>
        <w:tc>
          <w:tcPr>
            <w:tcW w:w="540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73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12.05.2021</w:t>
            </w:r>
          </w:p>
        </w:tc>
        <w:tc>
          <w:tcPr>
            <w:tcW w:w="1276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Брестского театра драмы</w:t>
            </w:r>
          </w:p>
        </w:tc>
        <w:tc>
          <w:tcPr>
            <w:tcW w:w="3118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общения посредством культурных мероприятий</w:t>
            </w:r>
          </w:p>
        </w:tc>
        <w:tc>
          <w:tcPr>
            <w:tcW w:w="3686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 «Кино. Музыка. Любовь»</w:t>
            </w:r>
          </w:p>
        </w:tc>
      </w:tr>
      <w:tr w:rsidR="00BA3000" w:rsidRPr="00BA3000" w:rsidTr="00BA3000">
        <w:trPr>
          <w:trHeight w:val="270"/>
        </w:trPr>
        <w:tc>
          <w:tcPr>
            <w:tcW w:w="540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14.05.2021</w:t>
            </w:r>
          </w:p>
        </w:tc>
        <w:tc>
          <w:tcPr>
            <w:tcW w:w="1276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Брестского театра драмы</w:t>
            </w:r>
          </w:p>
        </w:tc>
        <w:tc>
          <w:tcPr>
            <w:tcW w:w="3118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общения посредством культурных мероприятий</w:t>
            </w:r>
          </w:p>
        </w:tc>
        <w:tc>
          <w:tcPr>
            <w:tcW w:w="3686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 «Невольницы»</w:t>
            </w:r>
          </w:p>
        </w:tc>
      </w:tr>
      <w:tr w:rsidR="00BA3000" w:rsidRPr="00BA3000" w:rsidTr="00BA3000">
        <w:trPr>
          <w:trHeight w:val="232"/>
        </w:trPr>
        <w:tc>
          <w:tcPr>
            <w:tcW w:w="540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1276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женщин «О здоровье и красоте»</w:t>
            </w:r>
          </w:p>
        </w:tc>
        <w:tc>
          <w:tcPr>
            <w:tcW w:w="3118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позитивной мотивации к здоровому образу жизни</w:t>
            </w:r>
          </w:p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врача-гинеколога, беседа с представителем </w:t>
            </w:r>
            <w:proofErr w:type="spellStart"/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бьюти</w:t>
            </w:r>
            <w:proofErr w:type="spellEnd"/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-сферы </w:t>
            </w:r>
          </w:p>
        </w:tc>
      </w:tr>
      <w:tr w:rsidR="00BA3000" w:rsidRPr="00BA3000" w:rsidTr="00BA3000">
        <w:trPr>
          <w:trHeight w:val="285"/>
        </w:trPr>
        <w:tc>
          <w:tcPr>
            <w:tcW w:w="540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1276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«Законодательство РБ о ценообразовании и страховании»</w:t>
            </w:r>
          </w:p>
        </w:tc>
        <w:tc>
          <w:tcPr>
            <w:tcW w:w="3118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понятие и сущность ценовой политики предприятий, изучить особенности ценовой политики предприятий сферы торговых услуг; знакомство со спецификой страховых отношений и деятельности страховых компаний.</w:t>
            </w:r>
          </w:p>
        </w:tc>
        <w:tc>
          <w:tcPr>
            <w:tcW w:w="3686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начальником управления МАРТ по Брестской области </w:t>
            </w:r>
            <w:proofErr w:type="spellStart"/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Кладницким</w:t>
            </w:r>
            <w:proofErr w:type="spellEnd"/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Ю.В., представителями страховой компании «</w:t>
            </w:r>
            <w:proofErr w:type="spellStart"/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Промтрансинвест</w:t>
            </w:r>
            <w:proofErr w:type="spellEnd"/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3000" w:rsidRPr="00BA3000" w:rsidTr="00BA3000">
        <w:trPr>
          <w:trHeight w:val="247"/>
        </w:trPr>
        <w:tc>
          <w:tcPr>
            <w:tcW w:w="540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3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1276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«О страховании»</w:t>
            </w:r>
          </w:p>
        </w:tc>
        <w:tc>
          <w:tcPr>
            <w:tcW w:w="3118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страховых случаев</w:t>
            </w:r>
          </w:p>
        </w:tc>
        <w:tc>
          <w:tcPr>
            <w:tcW w:w="3686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начальником регионального центра информационных услуг страхового брокера «</w:t>
            </w:r>
            <w:proofErr w:type="spellStart"/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Максирента</w:t>
            </w:r>
            <w:proofErr w:type="spellEnd"/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Ходынюк</w:t>
            </w:r>
            <w:proofErr w:type="spellEnd"/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по вопросам страхования и страховых случаев.</w:t>
            </w:r>
          </w:p>
        </w:tc>
      </w:tr>
      <w:tr w:rsidR="00BA3000" w:rsidRPr="00BA3000" w:rsidTr="00BA3000">
        <w:trPr>
          <w:trHeight w:val="375"/>
        </w:trPr>
        <w:tc>
          <w:tcPr>
            <w:tcW w:w="540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3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19.08.2021</w:t>
            </w:r>
          </w:p>
        </w:tc>
        <w:tc>
          <w:tcPr>
            <w:tcW w:w="1276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«Информационные технологии: движение финансовых средств в интернет-пространстве, реклама в интернете</w:t>
            </w: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продвижение в интернете информации об оказании услуг (выполнении работ), поиск новых клиентов».</w:t>
            </w:r>
          </w:p>
        </w:tc>
        <w:tc>
          <w:tcPr>
            <w:tcW w:w="3118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Содействие становлению профессиональной компетентности предпринимателя через формирование целостного представления о роли информационных технологий</w:t>
            </w:r>
          </w:p>
        </w:tc>
        <w:tc>
          <w:tcPr>
            <w:tcW w:w="3686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продвижения финансовых средств и рекламы в глобальной сети посредством формы «Вопрос-ответ». </w:t>
            </w:r>
          </w:p>
        </w:tc>
      </w:tr>
      <w:tr w:rsidR="00BA3000" w:rsidRPr="00BA3000" w:rsidTr="00BA3000">
        <w:trPr>
          <w:trHeight w:val="330"/>
        </w:trPr>
        <w:tc>
          <w:tcPr>
            <w:tcW w:w="540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1276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«Проблемы деятельности индивидуальных предпринимателей и возможные пути их решения»</w:t>
            </w:r>
          </w:p>
        </w:tc>
        <w:tc>
          <w:tcPr>
            <w:tcW w:w="3118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современную историю развития белорусского малого бизнеса, а также попытаться найти ответы на вопросы: “Как сделать так, чтобы малый бизнес действительно стал главным фактором прогресса страны?” и “Почему, когда мы говорим о малом бизнесе – “золотом фонде нации”, мы всегда говорим о “проблемах, барьерах и прочих трудностях” и редко об успехах и достижениях?”.</w:t>
            </w:r>
          </w:p>
        </w:tc>
        <w:tc>
          <w:tcPr>
            <w:tcW w:w="3686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вопросов доступности банковского обслуживания и возможности свободного выбора банка клиентами, расширения форм и улучшение качества банковского </w:t>
            </w:r>
            <w:proofErr w:type="gramStart"/>
            <w:r w:rsidRPr="00BA30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обслуживания,  </w:t>
            </w:r>
            <w:r w:rsidRPr="00BA30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изучение</w:t>
            </w:r>
            <w:proofErr w:type="gramEnd"/>
            <w:r w:rsidRPr="00BA30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статистических данных по развитию малого бизнеса в </w:t>
            </w:r>
            <w:proofErr w:type="spellStart"/>
            <w:r w:rsidRPr="00BA30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Беларуси,р</w:t>
            </w:r>
            <w:r w:rsidRPr="00BA30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ассмотрение</w:t>
            </w:r>
            <w:proofErr w:type="spellEnd"/>
            <w:r w:rsidRPr="00BA30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деятельности мал</w:t>
            </w: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предприятия.</w:t>
            </w:r>
          </w:p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000" w:rsidRPr="00BA3000" w:rsidTr="00BA3000">
        <w:trPr>
          <w:trHeight w:val="262"/>
        </w:trPr>
        <w:tc>
          <w:tcPr>
            <w:tcW w:w="540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3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1276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«Новое в законодательстве, </w:t>
            </w:r>
            <w:proofErr w:type="spellStart"/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регламетирующее</w:t>
            </w:r>
            <w:proofErr w:type="spellEnd"/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предпринимателей»</w:t>
            </w:r>
          </w:p>
        </w:tc>
        <w:tc>
          <w:tcPr>
            <w:tcW w:w="3118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изменения в законодательстве, </w:t>
            </w:r>
            <w:proofErr w:type="spellStart"/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регламетирующем</w:t>
            </w:r>
            <w:proofErr w:type="spellEnd"/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предпринимателей </w:t>
            </w:r>
          </w:p>
        </w:tc>
        <w:tc>
          <w:tcPr>
            <w:tcW w:w="3686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о правилах использования кассовых суммирующих аппаратов и платежных терминалов, особенностях организации работы сайтов интернет-магазинов.</w:t>
            </w:r>
          </w:p>
        </w:tc>
      </w:tr>
    </w:tbl>
    <w:p w:rsidR="00BA3000" w:rsidRPr="00BA3000" w:rsidRDefault="00BA3000" w:rsidP="00BA3000">
      <w:pPr>
        <w:widowControl w:val="0"/>
        <w:tabs>
          <w:tab w:val="left" w:pos="1134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000" w:rsidRPr="00BA3000" w:rsidRDefault="00BA3000" w:rsidP="00BA300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 поступлении денежных средств и иного имущества в 2021 году:</w:t>
      </w:r>
    </w:p>
    <w:p w:rsidR="00BA3000" w:rsidRPr="00BA3000" w:rsidRDefault="00BA3000" w:rsidP="00BA30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поступивших денежных средств и иного имущества – </w:t>
      </w:r>
      <w:r w:rsidRPr="00BA3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21 688,</w:t>
      </w:r>
      <w:proofErr w:type="gramStart"/>
      <w:r w:rsidRPr="00BA3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41 </w:t>
      </w: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proofErr w:type="gramEnd"/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BA3000" w:rsidRPr="00BA3000" w:rsidRDefault="00BA3000" w:rsidP="00BA30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вступительных и членских взносов – </w:t>
      </w:r>
      <w:r w:rsidRPr="00BA3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4 186,00</w:t>
      </w: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 </w:t>
      </w:r>
    </w:p>
    <w:p w:rsidR="00BA3000" w:rsidRPr="00BA3000" w:rsidRDefault="00BA3000" w:rsidP="00BA30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поступлений от проводимых в уставных целях лекций, выставок, спортивных и других мероприятий – </w:t>
      </w:r>
      <w:r w:rsidRPr="00BA3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BA3000" w:rsidRPr="00BA3000" w:rsidRDefault="00BA3000" w:rsidP="00BA30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 предпринимательской деятельности, осуществляемой в порядке, установленном </w:t>
      </w:r>
      <w:hyperlink r:id="rId6" w:history="1">
        <w:r w:rsidRPr="00BA30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третьей статьи 20</w:t>
        </w:r>
      </w:hyperlink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– </w:t>
      </w:r>
      <w:r w:rsidRPr="00BA3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BA3000" w:rsidRPr="00BA3000" w:rsidRDefault="00BA3000" w:rsidP="00BA30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добровольные пожертвования – </w:t>
      </w:r>
      <w:r w:rsidRPr="00BA3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BA3000" w:rsidRPr="00BA3000" w:rsidRDefault="00BA3000" w:rsidP="00BA300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000">
        <w:rPr>
          <w:rFonts w:ascii="Times New Roman" w:eastAsia="Calibri" w:hAnsi="Times New Roman" w:cs="Times New Roman"/>
          <w:sz w:val="28"/>
          <w:szCs w:val="28"/>
        </w:rPr>
        <w:t>поступлений от иностранных и международных организаций: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3"/>
        <w:gridCol w:w="2813"/>
        <w:gridCol w:w="1868"/>
        <w:gridCol w:w="2646"/>
        <w:gridCol w:w="1746"/>
      </w:tblGrid>
      <w:tr w:rsidR="00BA3000" w:rsidRPr="00BA3000" w:rsidTr="00170EB1">
        <w:tc>
          <w:tcPr>
            <w:tcW w:w="705" w:type="dxa"/>
            <w:vAlign w:val="center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4" w:type="dxa"/>
            <w:vAlign w:val="center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организации и государства, от которых поступает помощь </w:t>
            </w:r>
          </w:p>
        </w:tc>
        <w:tc>
          <w:tcPr>
            <w:tcW w:w="1873" w:type="dxa"/>
            <w:vAlign w:val="center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полученных денежных средств, руб.</w:t>
            </w:r>
          </w:p>
        </w:tc>
        <w:tc>
          <w:tcPr>
            <w:tcW w:w="2663" w:type="dxa"/>
            <w:vAlign w:val="center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полученного имущества</w:t>
            </w:r>
          </w:p>
        </w:tc>
        <w:tc>
          <w:tcPr>
            <w:tcW w:w="1701" w:type="dxa"/>
            <w:vAlign w:val="center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полученного имущества, руб.</w:t>
            </w:r>
          </w:p>
        </w:tc>
      </w:tr>
      <w:tr w:rsidR="00BA3000" w:rsidRPr="00BA3000" w:rsidTr="00170EB1">
        <w:tc>
          <w:tcPr>
            <w:tcW w:w="705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63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BA3000" w:rsidRPr="00BA3000" w:rsidRDefault="00BA3000" w:rsidP="00BA300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000">
        <w:rPr>
          <w:rFonts w:ascii="Times New Roman" w:eastAsia="Calibri" w:hAnsi="Times New Roman" w:cs="Times New Roman"/>
          <w:sz w:val="28"/>
          <w:szCs w:val="28"/>
        </w:rPr>
        <w:t>поступлений, полученных в качестве безвозмездной (спонсорской) помощи</w:t>
      </w:r>
      <w:r w:rsidRPr="00BA3000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Pr="00BA3000">
        <w:rPr>
          <w:rFonts w:ascii="Times New Roman" w:eastAsia="Calibri" w:hAnsi="Times New Roman" w:cs="Times New Roman"/>
          <w:i/>
          <w:sz w:val="28"/>
          <w:szCs w:val="28"/>
        </w:rPr>
        <w:t>- 0</w:t>
      </w:r>
      <w:r w:rsidRPr="00BA3000">
        <w:rPr>
          <w:rFonts w:ascii="Times New Roman" w:eastAsia="Calibri" w:hAnsi="Times New Roman" w:cs="Times New Roman"/>
          <w:sz w:val="28"/>
          <w:szCs w:val="28"/>
        </w:rPr>
        <w:t xml:space="preserve"> руб.;</w:t>
      </w:r>
    </w:p>
    <w:p w:rsidR="00BA3000" w:rsidRPr="00BA3000" w:rsidRDefault="00BA3000" w:rsidP="00BA3000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поступлений </w:t>
      </w:r>
      <w:r w:rsidRPr="00BA3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17 502,41</w:t>
      </w: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руб.:</w:t>
      </w:r>
    </w:p>
    <w:p w:rsidR="00BA3000" w:rsidRPr="00BA3000" w:rsidRDefault="00BA3000" w:rsidP="00BA30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Дивиденды от унитарных предприятий   -10 380,00=</w:t>
      </w:r>
    </w:p>
    <w:p w:rsidR="00BA3000" w:rsidRPr="00BA3000" w:rsidRDefault="00BA3000" w:rsidP="00BA30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депозитному счету                            -        92,41=</w:t>
      </w:r>
    </w:p>
    <w:p w:rsidR="00BA3000" w:rsidRPr="00BA3000" w:rsidRDefault="00BA3000" w:rsidP="00BA30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займы от УП                               -  5 030,00=</w:t>
      </w:r>
    </w:p>
    <w:p w:rsidR="00BA3000" w:rsidRPr="00BA3000" w:rsidRDefault="00BA3000" w:rsidP="00BA30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с депозитного</w:t>
      </w:r>
    </w:p>
    <w:p w:rsidR="00BA3000" w:rsidRPr="00BA3000" w:rsidRDefault="00BA3000" w:rsidP="00BA3000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                                                            -   2 000,00=</w:t>
      </w:r>
    </w:p>
    <w:p w:rsidR="00BA3000" w:rsidRPr="00BA3000" w:rsidRDefault="00BA3000" w:rsidP="00BA3000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000" w:rsidRPr="00BA3000" w:rsidRDefault="00BA3000" w:rsidP="00BA300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 расходовании денежных средств и иного имущества за 2021 год:</w:t>
      </w:r>
    </w:p>
    <w:p w:rsidR="00BA3000" w:rsidRPr="00BA3000" w:rsidRDefault="00BA3000" w:rsidP="00BA30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расходов денежных средств и иного имущества – </w:t>
      </w:r>
      <w:r w:rsidRPr="00BA3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21 739,72</w:t>
      </w: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из них:</w:t>
      </w:r>
    </w:p>
    <w:p w:rsidR="00BA3000" w:rsidRPr="00BA3000" w:rsidRDefault="00BA3000" w:rsidP="00BA30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работников общественного объединения - </w:t>
      </w:r>
      <w:r w:rsidRPr="00BA3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чел.;</w:t>
      </w:r>
    </w:p>
    <w:p w:rsidR="00BA3000" w:rsidRPr="00BA3000" w:rsidRDefault="00BA3000" w:rsidP="00BA30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на оплаты их труда– </w:t>
      </w:r>
      <w:r w:rsidRPr="00BA3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9 335,85</w:t>
      </w: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BA3000" w:rsidRPr="00BA3000" w:rsidRDefault="00BA3000" w:rsidP="00BA30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 материально-техническое обеспечение – </w:t>
      </w:r>
      <w:r w:rsidRPr="00BA3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1 255,85</w:t>
      </w: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BA3000" w:rsidRPr="00BA3000" w:rsidRDefault="00BA3000" w:rsidP="00BA30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поступившие денежные средства и иное имущество на следующие мероприятия: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5"/>
        <w:gridCol w:w="3685"/>
        <w:gridCol w:w="1559"/>
        <w:gridCol w:w="3827"/>
      </w:tblGrid>
      <w:tr w:rsidR="00BA3000" w:rsidRPr="00BA3000" w:rsidTr="00170EB1">
        <w:tc>
          <w:tcPr>
            <w:tcW w:w="705" w:type="dxa"/>
            <w:vAlign w:val="center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vAlign w:val="center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использования денежных средств и иного имущества</w:t>
            </w:r>
          </w:p>
        </w:tc>
        <w:tc>
          <w:tcPr>
            <w:tcW w:w="1559" w:type="dxa"/>
            <w:vAlign w:val="center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Сумма, </w:t>
            </w:r>
          </w:p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3827" w:type="dxa"/>
            <w:vAlign w:val="center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BA3000" w:rsidRPr="00BA3000" w:rsidTr="00170EB1">
        <w:tc>
          <w:tcPr>
            <w:tcW w:w="705" w:type="dxa"/>
          </w:tcPr>
          <w:p w:rsidR="00BA3000" w:rsidRPr="00BA3000" w:rsidRDefault="00BA3000" w:rsidP="00BA3000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вступительных и членских взносов</w:t>
            </w:r>
          </w:p>
        </w:tc>
        <w:tc>
          <w:tcPr>
            <w:tcW w:w="1559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244</w:t>
            </w: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3827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Семинар «Бессознательное в продажах» </w:t>
            </w:r>
          </w:p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Туристическая поездка по маршруту «Брест-Ружаны-Коссово-Брест»</w:t>
            </w:r>
          </w:p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Семинар «Налоги 2021: анализируем основные изменения в Налоговый кодекс»</w:t>
            </w:r>
          </w:p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Посещение Брестского театра драмы</w:t>
            </w:r>
          </w:p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Посещение Брестского театра драмы</w:t>
            </w:r>
          </w:p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Семинар для женщин «О здоровье и красоте»</w:t>
            </w:r>
          </w:p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Семинар «Законодательство РБ о ценообразовании и страховании»</w:t>
            </w:r>
          </w:p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Семинар «О страховании»</w:t>
            </w:r>
          </w:p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Семинар «Информационные технологии: движение финансовых средств в интернет-пространстве, реклама в интернете, продвижение в интернете информации об оказании услуг (выполнении работ), поиск новых клиентов».</w:t>
            </w:r>
          </w:p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A30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Вебинар</w:t>
            </w:r>
            <w:proofErr w:type="spellEnd"/>
            <w:r w:rsidRPr="00BA30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«Проблемы деятельности индивидуальных предпринимателей и возможные пути их решения»</w:t>
            </w:r>
          </w:p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Консультация «Новое в законодательстве, </w:t>
            </w:r>
            <w:proofErr w:type="spellStart"/>
            <w:r w:rsidRPr="00BA30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регламетирующее</w:t>
            </w:r>
            <w:proofErr w:type="spellEnd"/>
            <w:r w:rsidRPr="00BA30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деятельность предпринимателей»</w:t>
            </w:r>
          </w:p>
        </w:tc>
      </w:tr>
      <w:tr w:rsidR="00BA3000" w:rsidRPr="00BA3000" w:rsidTr="00170EB1">
        <w:tc>
          <w:tcPr>
            <w:tcW w:w="705" w:type="dxa"/>
          </w:tcPr>
          <w:p w:rsidR="00BA3000" w:rsidRPr="00BA3000" w:rsidRDefault="00BA3000" w:rsidP="00BA3000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проводимых лекций, выставок, спортивных и других мероприятий</w:t>
            </w:r>
          </w:p>
        </w:tc>
        <w:tc>
          <w:tcPr>
            <w:tcW w:w="1559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7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3000" w:rsidRPr="00BA3000" w:rsidTr="00170EB1">
        <w:tc>
          <w:tcPr>
            <w:tcW w:w="705" w:type="dxa"/>
          </w:tcPr>
          <w:p w:rsidR="00BA3000" w:rsidRPr="00BA3000" w:rsidRDefault="00BA3000" w:rsidP="00BA3000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доходов от предпринимательской деятельности</w:t>
            </w:r>
          </w:p>
        </w:tc>
        <w:tc>
          <w:tcPr>
            <w:tcW w:w="1559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7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3000" w:rsidRPr="00BA3000" w:rsidTr="00170EB1">
        <w:tc>
          <w:tcPr>
            <w:tcW w:w="705" w:type="dxa"/>
          </w:tcPr>
          <w:p w:rsidR="00BA3000" w:rsidRPr="00BA3000" w:rsidRDefault="00BA3000" w:rsidP="00BA3000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добровольных пожертвований</w:t>
            </w:r>
          </w:p>
        </w:tc>
        <w:tc>
          <w:tcPr>
            <w:tcW w:w="1559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7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3000" w:rsidRPr="00BA3000" w:rsidTr="00170EB1">
        <w:tc>
          <w:tcPr>
            <w:tcW w:w="705" w:type="dxa"/>
          </w:tcPr>
          <w:p w:rsidR="00BA3000" w:rsidRPr="00BA3000" w:rsidRDefault="00BA3000" w:rsidP="00BA3000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иностранных и международных организаций</w:t>
            </w:r>
          </w:p>
        </w:tc>
        <w:tc>
          <w:tcPr>
            <w:tcW w:w="1559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7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3000" w:rsidRPr="00BA3000" w:rsidTr="00170EB1">
        <w:tc>
          <w:tcPr>
            <w:tcW w:w="705" w:type="dxa"/>
          </w:tcPr>
          <w:p w:rsidR="00BA3000" w:rsidRPr="00BA3000" w:rsidRDefault="00BA3000" w:rsidP="00BA3000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безвозмездной (спонсорской) помощи</w:t>
            </w:r>
          </w:p>
        </w:tc>
        <w:tc>
          <w:tcPr>
            <w:tcW w:w="1559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7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3000" w:rsidRPr="00BA3000" w:rsidTr="00170EB1">
        <w:tc>
          <w:tcPr>
            <w:tcW w:w="705" w:type="dxa"/>
          </w:tcPr>
          <w:p w:rsidR="00BA3000" w:rsidRPr="00BA3000" w:rsidRDefault="00BA3000" w:rsidP="00BA3000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иных источников </w:t>
            </w:r>
          </w:p>
        </w:tc>
        <w:tc>
          <w:tcPr>
            <w:tcW w:w="1559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7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3000" w:rsidRPr="00BA3000" w:rsidTr="00170EB1">
        <w:tc>
          <w:tcPr>
            <w:tcW w:w="4390" w:type="dxa"/>
            <w:gridSpan w:val="2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Pr="00BA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A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244</w:t>
            </w:r>
            <w:r w:rsidRPr="00BA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BA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3827" w:type="dxa"/>
          </w:tcPr>
          <w:p w:rsidR="00BA3000" w:rsidRPr="00BA3000" w:rsidRDefault="00BA3000" w:rsidP="00BA3000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A3000" w:rsidRPr="00BA3000" w:rsidRDefault="00BA3000" w:rsidP="00BA30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000" w:rsidRPr="00BA3000" w:rsidRDefault="00BA3000" w:rsidP="00BA3000">
      <w:pPr>
        <w:tabs>
          <w:tab w:val="left" w:pos="6804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000">
        <w:rPr>
          <w:rFonts w:ascii="Times New Roman" w:eastAsia="Calibri" w:hAnsi="Times New Roman" w:cs="Times New Roman"/>
          <w:sz w:val="28"/>
          <w:szCs w:val="28"/>
        </w:rPr>
        <w:t>Председатель Совета ОО «СПБО»</w:t>
      </w:r>
      <w:r w:rsidRPr="00BA300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В.Э.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Лисецкий</w:t>
      </w:r>
      <w:proofErr w:type="spellEnd"/>
    </w:p>
    <w:p w:rsidR="00BA3000" w:rsidRPr="00BA3000" w:rsidRDefault="00BA3000" w:rsidP="00BA3000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000" w:rsidRPr="00BA3000" w:rsidRDefault="00BA3000" w:rsidP="00BA3000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highlight w:val="yellow"/>
        </w:rPr>
        <w:sectPr w:rsidR="00BA3000" w:rsidRPr="00BA3000" w:rsidSect="004E18BC">
          <w:headerReference w:type="default" r:id="rId7"/>
          <w:pgSz w:w="11905" w:h="16838"/>
          <w:pgMar w:top="1213" w:right="567" w:bottom="568" w:left="1701" w:header="340" w:footer="0" w:gutter="0"/>
          <w:cols w:space="720"/>
          <w:noEndnote/>
          <w:titlePg/>
          <w:docGrid w:linePitch="381"/>
        </w:sectPr>
      </w:pPr>
      <w:r w:rsidRPr="00BA3000">
        <w:rPr>
          <w:rFonts w:ascii="Times New Roman" w:eastAsia="Calibri" w:hAnsi="Times New Roman" w:cs="Times New Roman"/>
          <w:sz w:val="28"/>
          <w:szCs w:val="28"/>
        </w:rPr>
        <w:t xml:space="preserve">Директор ОО «СПБО»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Л.А. Захаренко</w:t>
      </w:r>
      <w:bookmarkStart w:id="0" w:name="_GoBack"/>
      <w:bookmarkEnd w:id="0"/>
    </w:p>
    <w:p w:rsidR="009F4C08" w:rsidRDefault="009F4C08"/>
    <w:sectPr w:rsidR="009F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835523"/>
      <w:docPartObj>
        <w:docPartGallery w:val="Page Numbers (Top of Page)"/>
        <w:docPartUnique/>
      </w:docPartObj>
    </w:sdtPr>
    <w:sdtEndPr/>
    <w:sdtContent>
      <w:p w:rsidR="002D4D2F" w:rsidRDefault="00BA3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04C88"/>
    <w:multiLevelType w:val="hybridMultilevel"/>
    <w:tmpl w:val="DA602EFA"/>
    <w:lvl w:ilvl="0" w:tplc="89FE6AD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A807A48"/>
    <w:multiLevelType w:val="hybridMultilevel"/>
    <w:tmpl w:val="34726D42"/>
    <w:lvl w:ilvl="0" w:tplc="CE8A2350">
      <w:start w:val="1"/>
      <w:numFmt w:val="decimal"/>
      <w:lvlText w:val="%1."/>
      <w:lvlJc w:val="left"/>
      <w:pPr>
        <w:ind w:left="900" w:hanging="6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93C48"/>
    <w:multiLevelType w:val="hybridMultilevel"/>
    <w:tmpl w:val="43F44AD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00"/>
    <w:rsid w:val="009F4C08"/>
    <w:rsid w:val="00BA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F767"/>
  <w15:chartTrackingRefBased/>
  <w15:docId w15:val="{8A763FC6-AA6F-4096-994D-E791E317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0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BA300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40CE85827B3B2BBA2BCA22493455ABBEDF96C59B4701B7F88F05F7D7280D0B5D5CD068E6ED2FF2C96B2483E737B1B19C408759D49BA91E721069894BtFDDI" TargetMode="External"/><Relationship Id="rId5" Type="http://schemas.openxmlformats.org/officeDocument/2006/relationships/hyperlink" Target="consultantplus://offline/ref=640BAACDC7ED19DA0C90E0F3DF7B88536885E4EAEE789B423EA770CE19D65CA549E0D9CF320E0453EA8BDFF3E3E5E951AB8A05DA365F0E144090F88399sDO4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2022-01-31T08:34:00Z</dcterms:created>
  <dcterms:modified xsi:type="dcterms:W3CDTF">2022-01-31T08:37:00Z</dcterms:modified>
</cp:coreProperties>
</file>